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REGULAMIN </w:t>
      </w:r>
    </w:p>
    <w:p>
      <w:pPr>
        <w:pStyle w:val="Normal"/>
        <w:jc w:val="center"/>
        <w:rPr/>
      </w:pPr>
      <w:r>
        <w:rPr>
          <w:sz w:val="24"/>
          <w:szCs w:val="24"/>
        </w:rPr>
        <w:t>warsztatów teatralnych „Lato  w Teatrze Ludowym 2021”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organizowanych w Teatrze Ludowym</w:t>
      </w:r>
    </w:p>
    <w:p>
      <w:pPr>
        <w:pStyle w:val="Normal"/>
        <w:jc w:val="center"/>
        <w:rPr/>
      </w:pPr>
      <w:r>
        <w:rPr>
          <w:sz w:val="24"/>
          <w:szCs w:val="24"/>
        </w:rPr>
        <w:t>w dniach 28 czerwca -11 lipca 2021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spacing w:lineRule="auto" w:line="276"/>
        <w:ind w:left="0" w:hanging="0"/>
        <w:jc w:val="both"/>
        <w:rPr/>
      </w:pPr>
      <w:r>
        <w:rPr/>
        <w:t>1. Warsztaty teatralne „Lato w Teatrze Ludowym 2021” organizowane są przez Teatr Ludowy z siedzibą w Krakowie na Osiedlu Teatralnym 34.</w:t>
      </w:r>
    </w:p>
    <w:p>
      <w:pPr>
        <w:pStyle w:val="Normal"/>
        <w:rPr/>
      </w:pPr>
      <w:r>
        <w:rPr>
          <w:sz w:val="24"/>
          <w:szCs w:val="24"/>
        </w:rPr>
        <w:t xml:space="preserve">2. Warsztaty teatralne odbywają się w dniach 28 czerwca – 11 lipca 2021 w Teatrze Ludowym na Osiedlu Teatralnym 34, zgodnie z harmonogramem ustalonym przez Organizatora. W dniu 26 czerwca w godzinach 10-14 odbędzie się spotkanie organizacyjne wraz z próbą „O”.Warsztaty teatralne zakończą się pokazem spektaklu pt.: </w:t>
      </w:r>
      <w:bookmarkStart w:id="0" w:name="__DdeLink__309_1181830885"/>
      <w:r>
        <w:rPr>
          <w:sz w:val="24"/>
          <w:szCs w:val="24"/>
        </w:rPr>
        <w:t>„Koniec świata w Central Perk, czyli 10 piosenek o Nowym Jorku (1990-2001)”</w:t>
      </w:r>
      <w:bookmarkEnd w:id="0"/>
      <w:r>
        <w:rPr>
          <w:sz w:val="24"/>
          <w:szCs w:val="24"/>
        </w:rPr>
        <w:t xml:space="preserve"> przygotowanego podczas warsztatów. Pokazy spektaklu odbędą się w dniach 10 i 11 lipca 2021, Duża Scena Teatru Ludowego.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3. Uczestnikami warsztatów może być młodzież w wieku 10-19 lat. </w:t>
      </w:r>
    </w:p>
    <w:p>
      <w:pPr>
        <w:pStyle w:val="Normal"/>
        <w:jc w:val="both"/>
        <w:rPr/>
      </w:pPr>
      <w:r>
        <w:rPr>
          <w:sz w:val="24"/>
          <w:szCs w:val="24"/>
        </w:rPr>
        <w:t>4. Aby wziąć udział w warsztatach teatralnych „Lato w Teatrze Ludowym 2021” należy: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zapoznać się i Regulaminem i zaakceptować go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wypełnić kwestionariusz uczestnika warsztatów (kwestionariusz uczestnika można pobrać ze strony www.ludowy.pl)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- przygotować  prace na podane tematy:</w:t>
      </w:r>
    </w:p>
    <w:p>
      <w:pPr>
        <w:pStyle w:val="Normal"/>
        <w:jc w:val="both"/>
        <w:rPr/>
      </w:pPr>
      <w:r>
        <w:rPr>
          <w:sz w:val="24"/>
          <w:szCs w:val="24"/>
        </w:rPr>
        <w:t>Jeśli ktoś brał przynajmniej dwa razy udział w naszych warsztatach może zgłosić się imiennie bez dosyłania tekstów i zadań. Swoje teksty napisze już na zajęciach. Debiutanci i młodzież po jednokrotnej przygodzie z Latem w Teatrze powinni wysłać 3 krótkie zadania pisemne: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/>
      </w:pPr>
      <w:r>
        <w:rPr/>
        <w:t>Napisz o najciekawszej Twoim zdaniem piosence wydanej w latach 1990/2000. Dlaczego ci się podoba? 900 znaków</w:t>
      </w:r>
    </w:p>
    <w:p>
      <w:pPr>
        <w:pStyle w:val="ListParagraph"/>
        <w:numPr>
          <w:ilvl w:val="0"/>
          <w:numId w:val="2"/>
        </w:numPr>
        <w:rPr/>
      </w:pPr>
      <w:r>
        <w:rPr/>
        <w:t>Napisz wierszem białym lub prozą miłosne wyznanie noworojczyka, chłopaka lub dziewczyny do osoby, którą właśnie przed chwilą zobaczył/zobaczyła po raz pierwszy w życiu w barze, kinie, ulicy, teatrze, etc. 1800 znaków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/>
      </w:pPr>
      <w:r>
        <w:rPr/>
        <w:t>Wymyśl teorię spiskową dotyczącą 31 grudnia 1999 roku. Co miałoby się stać o północy z Nowym Jorkiem, Ameryką, światem? 1800 znaków.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- złożyć w/w dokumenty w sekretariacie Teatru Ludowego (w godz. 8.00-16.00) </w:t>
      </w:r>
      <w:r>
        <w:rPr>
          <w:b/>
          <w:sz w:val="24"/>
          <w:szCs w:val="24"/>
        </w:rPr>
        <w:t xml:space="preserve">oraz przesłać na adres e-mail: lwt.teatr@ludowy.pl do 18.06.2021 r.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5. Ilość uczestników warsztatów </w:t>
      </w:r>
      <w:r>
        <w:rPr>
          <w:b/>
          <w:sz w:val="24"/>
          <w:szCs w:val="24"/>
        </w:rPr>
        <w:t>jest ograniczona do 35 osób.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Przyjęcie na warsztaty następuje według kolejności zgłoszeń oraz na podstawie decyzji prowadzących warsztaty podjętej w wyniku oceny przygotowanych przez kandydatów prac, o których mowa w pkt 4 powyżej.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 W przypadku dużej liczby zgłoszeń i niezakwalifikowania wszystkich kandydatów na listę uczestników warsztatów Organizator sporządzi rezerwową listę uczestników, którzy zostaną o tym fakcie powiadomieni drogą mailową. Organizator zastrzega sobie prawo wyboru Uczestników z listy rezerwowej. </w:t>
      </w:r>
    </w:p>
    <w:p>
      <w:pPr>
        <w:pStyle w:val="Normal"/>
        <w:rPr/>
      </w:pPr>
      <w:r>
        <w:rPr>
          <w:sz w:val="24"/>
          <w:szCs w:val="24"/>
        </w:rPr>
        <w:t xml:space="preserve">8. Opłata za udział w warsztatach „Lato  w Teatrze Ludowym 2020” wynosi 650 zł. Opłatę należy uiścić na konto bankowe w </w:t>
      </w:r>
      <w:r>
        <w:rPr>
          <w:b/>
          <w:bCs/>
          <w:i/>
          <w:iCs/>
          <w:sz w:val="22"/>
          <w:szCs w:val="22"/>
        </w:rPr>
        <w:t xml:space="preserve">Bank PKO Bank Polski S.A. O/Kraków os. Centrum E 13 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nr:84 1020 2892 0000 5102 0591 0171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po potwierdzeniu zakwalifikowania na warsztaty</w:t>
      </w:r>
      <w:r>
        <w:rPr>
          <w:sz w:val="24"/>
          <w:szCs w:val="24"/>
        </w:rPr>
        <w:t xml:space="preserve">, nie później niż </w:t>
      </w:r>
      <w:r>
        <w:rPr>
          <w:b/>
          <w:sz w:val="24"/>
          <w:szCs w:val="24"/>
        </w:rPr>
        <w:t>do 21.06. 2021</w:t>
      </w:r>
      <w:r>
        <w:rPr>
          <w:sz w:val="24"/>
          <w:szCs w:val="24"/>
        </w:rPr>
        <w:t>. W tytule przelewu proszę wpisać tytuł warsztatów: „Lato w Teatrze Ludowym 2021” oraz imię i nazwisko Uczestnika. Brak wpłaty w wyznaczonym terminie oznacza rezygnację z uczestnictwa w warsztatach.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9. W przypadku rezygnacji Uczestnika z udziału w warsztatach jest on zobowiązany do niezwłocznego powiadomienia o tym fakcie Organizatora drogą mailową na adres: </w:t>
      </w:r>
      <w:r>
        <w:rPr>
          <w:b/>
          <w:sz w:val="24"/>
          <w:szCs w:val="24"/>
        </w:rPr>
        <w:t>: lwt.teatr@ludowy.pl</w:t>
      </w:r>
      <w:r>
        <w:rPr>
          <w:sz w:val="24"/>
          <w:szCs w:val="24"/>
        </w:rPr>
        <w:t xml:space="preserve"> jednak nie później niż do dnia 23 czerwca 2021. Uczestnicy, którzy zrezygnują z udziału w warsztatach do dnia 23 czerwca  2021 r. otrzymają zwroty opłat do dnia  30 czerwca 2021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10. Uczestnicy, którzy zrezygnują z warsztatów po 23 czerwca 2021r. lub w trakcie ich trwania, nie otrzymają zwrotu opłaty.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11. Spotkanie organizacyjne, wraz z próbą „O” i pierwszym wykładem dramaturga dla Uczestników oraz Rodzica/Opiekuna prawnego odbędzie się  26 czerwca 2021w godzinach    10.00 – 14.00 na Dużej Scenie Teatru Ludowego. </w:t>
      </w:r>
      <w:r>
        <w:rPr>
          <w:b/>
          <w:sz w:val="24"/>
          <w:szCs w:val="24"/>
        </w:rPr>
        <w:t>Udział w tym spotkaniu jest obowiązkowy dla Uczestników warsztatów.</w:t>
      </w:r>
    </w:p>
    <w:p>
      <w:pPr>
        <w:pStyle w:val="Normal"/>
        <w:jc w:val="both"/>
        <w:rPr/>
      </w:pPr>
      <w:r>
        <w:rPr>
          <w:sz w:val="24"/>
          <w:szCs w:val="24"/>
        </w:rPr>
        <w:t>12. W imieniu osoby niepełnoletniej zgłoszenia dokonuje Rodzic/Opiekun prawny. Zgłaszając Uczestnika do udziału w warsztatach, Rodzic/Opiekun prawny, deklaruje jego udział w pełnym wymiarze czasowym, tj. w dniach: 26 czerwca, 28 czerwca – 3 lipca, 5 lipca – 8 lipca w godzinach trwania warsztatów, jak również w dniach 9 i 10 lipca w czasie trwania spektaklu, jak również możliwych prób.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Uczestnik oraz Rodzic/Opiekun prawny są zobowiązani do informowania Organizatora o każdorazowej nieobecności Uczestnika w warsztatach. </w:t>
      </w:r>
    </w:p>
    <w:p>
      <w:pPr>
        <w:pStyle w:val="Normal"/>
        <w:jc w:val="both"/>
        <w:rPr/>
      </w:pPr>
      <w:r>
        <w:rPr>
          <w:sz w:val="24"/>
          <w:szCs w:val="24"/>
        </w:rPr>
        <w:t>14. Uczestnicy warsztatów przebywają pod opieką Organizatora w dniach: 28 czerwca – 3 lipca w godzinach 10-16; 5lipca – 8 lipca, godz. 10-16, z godzinną przerwą na obiad, w dniach 9 i 10 lipca w czasie trwania spektaklu, jak również możliwych poprzedzających go w tych dniach prób.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15. Samowolne oddalenie się z warsztatów, niesubordynacja, niezdyscyplinowanie, niewykonywanie poleceń, nieprzestrzeganie regulaminu będzie karane upomnieniem, naganą a w ostateczności wykluczeniem Uczestnika z udziału w warsztatach i pokazach spektaklu. W przypadku wykluczenia Uczestnika z udziału w warsztatach zwrot opłaty nie przysługuje.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16. Każdy Rodzic/Opiekun prawny Uczestnika warsztatów zobowiązany jest do odprowadzenia Uczestnika na warsztaty w wyznaczonym miejscu (Teatr Ludowy, Osiedle Teatralne 34), a następnie do odebrania go po ich zakończeniu lub do podpisania zgody na samodzielny  powrót Uczestnika po zakończeniu warsztatów.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17. Uczestnicy warsztatów mają obowiązek w szczególności: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uczestniczyć we wszystkich zajęciach warsztatowych,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przestrzegać ramowego harmonogramu dnia,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brać udział w realizacji programu warsztatów,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przestrzegać poleceń prowadzących warsztaty,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dbać o kostiumy, instrumenty, rekwizyty, pozostawiać je w stanie do użycia,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dbać o porządek,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- szanować mienie Teatru.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Uczestnik warsztatów, którego zachowanie zakłóca przebieg zajęć lub jest w inny sposób niestosowne lub uciążliwe, bądź zagraża bezpieczeństwu pozostałych uczestników otrzyma ostrzeżenie a Rodzic/Opiekun (w przypadku uczestnika niepełnoletniego) zostanie poinformowany o zaistniałej sytuacji. W szczególności niedozwolone jest: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palenie tytoniu, spożywanie alkoholu oraz wnoszenie i używanie narkotyków lub dopalaczy,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wyrażanie się w sposób obrażający innych uczestników,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używanie telefonów komórkowych w trakcie trwania warsztatów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19. Z uwagi na bezpieczeństwo i komfort zajęć prowadzący warsztaty mają prawo do niewpuszczenia Uczestników spóźniających się.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20. Uczestnik lub Rodzic/Opiekun prawny Uczestnika warsztatów odpowiada za wszelkie szkody powstałe z winy podopiecznego w trakcie trwania warsztatów, w szczególności za szkody dotyczące wyposażenia sal i mienia Teatru.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21. Organizator nie ponosi odpowiedzialności za ewentualne kontuzje lub nieszczęśliwe wypadki Uczestników oraz za rzeczy wartościowe, które mogą zostać zagubione, zniszczone lub skradzione Uczestnikom.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22. Uczestnik lub Rodzic/Opiekun prawny Uczestnika wyraża zgodę na wykorzystanie wizerunku Uczestnika na zdjęciach i filmach dotyczących warsztatów „Lato w Teatrze Ludowym 2021” publikowanych w Internecie w ramach promocji warsztatów i spektaklu 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23.Filmowanie oraz fotografowanie podczas warsztatów możliwe jest tylko za zgodą prowadzącego warsztaty. Organizator zabrania Uczestnikom rejestracji warsztatów (nagrań i zdjęć) oraz ich publikacji, bez uprzedniej zgody prowadzącego warsztaty oraz pozostałych członków grupy uczestniczących w warsztatach.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24. Organizator zastrzega sobie prawo do rejestracji foto/video warsztatów oraz publicznego pokazu do celów archiwalnych i promocyjnych. </w:t>
      </w:r>
    </w:p>
    <w:p>
      <w:pPr>
        <w:pStyle w:val="Normal"/>
        <w:rPr>
          <w:sz w:val="24"/>
          <w:szCs w:val="24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25. </w:t>
      </w:r>
      <w:r>
        <w:rPr>
          <w:sz w:val="24"/>
          <w:szCs w:val="24"/>
        </w:rPr>
        <w:t>Organizator nie gwarantuje zakwaterowania ani wyżywienia Uczestnikom warsztatów.</w:t>
      </w:r>
    </w:p>
    <w:p>
      <w:pPr>
        <w:pStyle w:val="Normal"/>
        <w:rPr>
          <w:rFonts w:eastAsia="Calibri"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26. </w:t>
      </w:r>
      <w:r>
        <w:rPr>
          <w:rFonts w:eastAsia="Calibri" w:eastAsiaTheme="minorHAnsi"/>
          <w:sz w:val="24"/>
          <w:szCs w:val="24"/>
          <w:lang w:eastAsia="en-US"/>
        </w:rPr>
        <w:t>Akceptując regulamin Uczestnik lub Rodzic/Opiekun prawny Uczestnika oświadcza, że Uczestnik nie ma przeciwwskazań zdrowotnych do uczestniczenia w warsztatach.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27. Organizator zastrzega sobie prawo zmiany regulaminu.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28. Warunkiem uczestnictwa w warsztatach jest również podpisanie oświadczenia zawartego w Załączniku nr 1 do niniejszego Regulaminu.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Z treścią powyższego regulaminu i załącznika nr 1 zapoznałem się, akceptuje jego treść i  zobowiązuję się do regularnego uczestniczenia w programie warsztatów przez cały okres ich trwania.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Imię i nazwisko uczestnika……………………………………..…………………………………………….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Data………………….Czytelny podpis Uczestnika ……………………….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Data………………Czytelny podpis Rodzica /Opiekuna prawnego Uczestnika………………..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7c3c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55cd9"/>
    <w:rPr>
      <w:rFonts w:ascii="Segoe UI" w:hAnsi="Segoe UI" w:eastAsia="Times New Roman" w:cs="Segoe UI"/>
      <w:sz w:val="18"/>
      <w:szCs w:val="18"/>
      <w:lang w:eastAsia="pl-PL"/>
    </w:rPr>
  </w:style>
  <w:style w:type="character" w:styleId="Czeinternetowe" w:customStyle="1">
    <w:name w:val="Łącze internetowe"/>
    <w:basedOn w:val="DefaultParagraphFont"/>
    <w:uiPriority w:val="99"/>
    <w:unhideWhenUsed/>
    <w:rsid w:val="000d6cc7"/>
    <w:rPr>
      <w:color w:val="0563C1" w:themeColor="hyperlink"/>
      <w:u w:val="single"/>
    </w:rPr>
  </w:style>
  <w:style w:type="character" w:styleId="ListLabel1" w:customStyle="1">
    <w:name w:val="ListLabel 1"/>
    <w:qFormat/>
    <w:rsid w:val="00ab4478"/>
    <w:rPr>
      <w:rFonts w:cs="Courier New"/>
    </w:rPr>
  </w:style>
  <w:style w:type="character" w:styleId="ListLabel2" w:customStyle="1">
    <w:name w:val="ListLabel 2"/>
    <w:qFormat/>
    <w:rsid w:val="00ab4478"/>
    <w:rPr>
      <w:rFonts w:cs="Courier New"/>
    </w:rPr>
  </w:style>
  <w:style w:type="character" w:styleId="ListLabel3" w:customStyle="1">
    <w:name w:val="ListLabel 3"/>
    <w:qFormat/>
    <w:rsid w:val="00ab4478"/>
    <w:rPr>
      <w:rFonts w:cs="Courier New"/>
    </w:rPr>
  </w:style>
  <w:style w:type="character" w:styleId="ListLabel4" w:customStyle="1">
    <w:name w:val="ListLabel 4"/>
    <w:qFormat/>
    <w:rsid w:val="00ab4478"/>
    <w:rPr>
      <w:rFonts w:cs="Symbol"/>
    </w:rPr>
  </w:style>
  <w:style w:type="character" w:styleId="ListLabel5" w:customStyle="1">
    <w:name w:val="ListLabel 5"/>
    <w:qFormat/>
    <w:rsid w:val="00ab4478"/>
    <w:rPr>
      <w:rFonts w:cs="Courier New"/>
    </w:rPr>
  </w:style>
  <w:style w:type="character" w:styleId="ListLabel6" w:customStyle="1">
    <w:name w:val="ListLabel 6"/>
    <w:qFormat/>
    <w:rsid w:val="00ab4478"/>
    <w:rPr>
      <w:rFonts w:cs="Wingdings"/>
    </w:rPr>
  </w:style>
  <w:style w:type="character" w:styleId="ListLabel7" w:customStyle="1">
    <w:name w:val="ListLabel 7"/>
    <w:qFormat/>
    <w:rsid w:val="00ab4478"/>
    <w:rPr>
      <w:rFonts w:cs="Symbol"/>
    </w:rPr>
  </w:style>
  <w:style w:type="character" w:styleId="ListLabel8" w:customStyle="1">
    <w:name w:val="ListLabel 8"/>
    <w:qFormat/>
    <w:rsid w:val="00ab4478"/>
    <w:rPr>
      <w:rFonts w:cs="Courier New"/>
    </w:rPr>
  </w:style>
  <w:style w:type="character" w:styleId="ListLabel9" w:customStyle="1">
    <w:name w:val="ListLabel 9"/>
    <w:qFormat/>
    <w:rsid w:val="00ab4478"/>
    <w:rPr>
      <w:rFonts w:cs="Wingdings"/>
    </w:rPr>
  </w:style>
  <w:style w:type="character" w:styleId="ListLabel10" w:customStyle="1">
    <w:name w:val="ListLabel 10"/>
    <w:qFormat/>
    <w:rsid w:val="00ab4478"/>
    <w:rPr>
      <w:rFonts w:cs="Symbol"/>
    </w:rPr>
  </w:style>
  <w:style w:type="character" w:styleId="ListLabel11" w:customStyle="1">
    <w:name w:val="ListLabel 11"/>
    <w:qFormat/>
    <w:rsid w:val="00ab4478"/>
    <w:rPr>
      <w:rFonts w:cs="Courier New"/>
    </w:rPr>
  </w:style>
  <w:style w:type="character" w:styleId="ListLabel12" w:customStyle="1">
    <w:name w:val="ListLabel 12"/>
    <w:qFormat/>
    <w:rsid w:val="00ab4478"/>
    <w:rPr>
      <w:rFonts w:cs="Wingdings"/>
    </w:rPr>
  </w:style>
  <w:style w:type="character" w:styleId="ListLabel13" w:customStyle="1">
    <w:name w:val="ListLabel 13"/>
    <w:qFormat/>
    <w:rsid w:val="00ab4478"/>
    <w:rPr>
      <w:rFonts w:cs="Symbol"/>
    </w:rPr>
  </w:style>
  <w:style w:type="character" w:styleId="ListLabel14" w:customStyle="1">
    <w:name w:val="ListLabel 14"/>
    <w:qFormat/>
    <w:rsid w:val="00ab4478"/>
    <w:rPr>
      <w:rFonts w:cs="Courier New"/>
    </w:rPr>
  </w:style>
  <w:style w:type="character" w:styleId="ListLabel15" w:customStyle="1">
    <w:name w:val="ListLabel 15"/>
    <w:qFormat/>
    <w:rsid w:val="00ab4478"/>
    <w:rPr>
      <w:rFonts w:cs="Wingdings"/>
    </w:rPr>
  </w:style>
  <w:style w:type="character" w:styleId="ListLabel16" w:customStyle="1">
    <w:name w:val="ListLabel 16"/>
    <w:qFormat/>
    <w:rsid w:val="00ab4478"/>
    <w:rPr>
      <w:rFonts w:cs="Symbol"/>
    </w:rPr>
  </w:style>
  <w:style w:type="character" w:styleId="ListLabel17" w:customStyle="1">
    <w:name w:val="ListLabel 17"/>
    <w:qFormat/>
    <w:rsid w:val="00ab4478"/>
    <w:rPr>
      <w:rFonts w:cs="Courier New"/>
    </w:rPr>
  </w:style>
  <w:style w:type="character" w:styleId="ListLabel18" w:customStyle="1">
    <w:name w:val="ListLabel 18"/>
    <w:qFormat/>
    <w:rsid w:val="00ab4478"/>
    <w:rPr>
      <w:rFonts w:cs="Wingdings"/>
    </w:rPr>
  </w:style>
  <w:style w:type="character" w:styleId="ListLabel19" w:customStyle="1">
    <w:name w:val="ListLabel 19"/>
    <w:qFormat/>
    <w:rsid w:val="00ab4478"/>
    <w:rPr>
      <w:rFonts w:cs="Symbol"/>
    </w:rPr>
  </w:style>
  <w:style w:type="character" w:styleId="ListLabel20" w:customStyle="1">
    <w:name w:val="ListLabel 20"/>
    <w:qFormat/>
    <w:rsid w:val="00ab4478"/>
    <w:rPr>
      <w:rFonts w:cs="Courier New"/>
    </w:rPr>
  </w:style>
  <w:style w:type="character" w:styleId="ListLabel21" w:customStyle="1">
    <w:name w:val="ListLabel 21"/>
    <w:qFormat/>
    <w:rsid w:val="00ab4478"/>
    <w:rPr>
      <w:rFonts w:cs="Wingdings"/>
    </w:rPr>
  </w:style>
  <w:style w:type="character" w:styleId="ListLabel22" w:customStyle="1">
    <w:name w:val="ListLabel 22"/>
    <w:qFormat/>
    <w:rsid w:val="00ab4478"/>
    <w:rPr>
      <w:rFonts w:cs="Symbol"/>
    </w:rPr>
  </w:style>
  <w:style w:type="character" w:styleId="ListLabel23" w:customStyle="1">
    <w:name w:val="ListLabel 23"/>
    <w:qFormat/>
    <w:rsid w:val="00ab4478"/>
    <w:rPr>
      <w:rFonts w:cs="Courier New"/>
    </w:rPr>
  </w:style>
  <w:style w:type="character" w:styleId="ListLabel24" w:customStyle="1">
    <w:name w:val="ListLabel 24"/>
    <w:qFormat/>
    <w:rsid w:val="00ab4478"/>
    <w:rPr>
      <w:rFonts w:cs="Wingdings"/>
    </w:rPr>
  </w:style>
  <w:style w:type="character" w:styleId="ListLabel25" w:customStyle="1">
    <w:name w:val="ListLabel 25"/>
    <w:qFormat/>
    <w:rsid w:val="00ab4478"/>
    <w:rPr>
      <w:rFonts w:cs="Symbol"/>
    </w:rPr>
  </w:style>
  <w:style w:type="character" w:styleId="ListLabel26" w:customStyle="1">
    <w:name w:val="ListLabel 26"/>
    <w:qFormat/>
    <w:rsid w:val="00ab4478"/>
    <w:rPr>
      <w:rFonts w:cs="Courier New"/>
    </w:rPr>
  </w:style>
  <w:style w:type="character" w:styleId="ListLabel27" w:customStyle="1">
    <w:name w:val="ListLabel 27"/>
    <w:qFormat/>
    <w:rsid w:val="00ab4478"/>
    <w:rPr>
      <w:rFonts w:cs="Wingdings"/>
    </w:rPr>
  </w:style>
  <w:style w:type="character" w:styleId="ListLabel28" w:customStyle="1">
    <w:name w:val="ListLabel 28"/>
    <w:qFormat/>
    <w:rsid w:val="00ab4478"/>
    <w:rPr>
      <w:rFonts w:cs="Symbol"/>
    </w:rPr>
  </w:style>
  <w:style w:type="character" w:styleId="ListLabel29" w:customStyle="1">
    <w:name w:val="ListLabel 29"/>
    <w:qFormat/>
    <w:rsid w:val="00ab4478"/>
    <w:rPr>
      <w:rFonts w:cs="Courier New"/>
    </w:rPr>
  </w:style>
  <w:style w:type="character" w:styleId="ListLabel30" w:customStyle="1">
    <w:name w:val="ListLabel 30"/>
    <w:qFormat/>
    <w:rsid w:val="00ab4478"/>
    <w:rPr>
      <w:rFonts w:cs="Wingding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65d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865d0"/>
    <w:rPr>
      <w:rFonts w:ascii="Times New Roman" w:hAnsi="Times New Roman" w:eastAsia="Times New Roman" w:cs="Times New Roman"/>
      <w:color w:val="00000A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65d0"/>
    <w:rPr>
      <w:rFonts w:ascii="Times New Roman" w:hAnsi="Times New Roman" w:eastAsia="Times New Roman" w:cs="Times New Roman"/>
      <w:b/>
      <w:bCs/>
      <w:color w:val="00000A"/>
      <w:szCs w:val="20"/>
      <w:lang w:eastAsia="pl-PL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ab4478"/>
    <w:pPr>
      <w:spacing w:lineRule="auto" w:line="288" w:before="0" w:after="140"/>
    </w:pPr>
    <w:rPr/>
  </w:style>
  <w:style w:type="paragraph" w:styleId="Lista">
    <w:name w:val="List"/>
    <w:basedOn w:val="Tretekstu"/>
    <w:rsid w:val="00ab4478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b4478"/>
    <w:pPr>
      <w:suppressLineNumbers/>
    </w:pPr>
    <w:rPr>
      <w:rFonts w:cs="Mangal"/>
    </w:rPr>
  </w:style>
  <w:style w:type="paragraph" w:styleId="Gwka">
    <w:name w:val="Header"/>
    <w:basedOn w:val="Normal"/>
    <w:qFormat/>
    <w:rsid w:val="00ab447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ab44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67c3c"/>
    <w:pPr>
      <w:spacing w:before="0" w:after="0"/>
      <w:ind w:left="720" w:hanging="0"/>
      <w:contextualSpacing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55cd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865d0"/>
    <w:pPr/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865d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1BCE-C94C-4DE7-9220-C59511D5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LibreOffice/5.2.1.2$Windows_x86 LibreOffice_project/31dd62db80d4e60af04904455ec9c9219178d620</Application>
  <Pages>6</Pages>
  <Words>1122</Words>
  <Characters>7107</Characters>
  <CharactersWithSpaces>8200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2021-06-09T10:41:00Z</dcterms:created>
  <dc:creator>qwerty</dc:creator>
  <dc:description/>
  <dc:language>pl-PL</dc:language>
  <cp:lastModifiedBy>Ksiegowosc Teatr Ludowy</cp:lastModifiedBy>
  <cp:lastPrinted>2020-07-10T11:00:00Z</cp:lastPrinted>
  <dcterms:modified xsi:type="dcterms:W3CDTF">2021-06-09T10:41:00Z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