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ab/>
        <w:t>Niedawno, ca</w:t>
      </w:r>
      <w:r>
        <w:rPr>
          <w:sz w:val="32"/>
          <w:szCs w:val="32"/>
          <w:rtl w:val="0"/>
        </w:rPr>
        <w:t xml:space="preserve">łą </w:t>
      </w:r>
      <w:r>
        <w:rPr>
          <w:sz w:val="32"/>
          <w:szCs w:val="32"/>
          <w:rtl w:val="0"/>
        </w:rPr>
        <w:t>klas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, mieli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my przyjemno</w:t>
      </w:r>
      <w:r>
        <w:rPr>
          <w:sz w:val="32"/>
          <w:szCs w:val="32"/>
          <w:rtl w:val="0"/>
        </w:rPr>
        <w:t xml:space="preserve">ść </w:t>
      </w:r>
      <w:r>
        <w:rPr>
          <w:sz w:val="32"/>
          <w:szCs w:val="32"/>
          <w:rtl w:val="0"/>
        </w:rPr>
        <w:t>obejrze</w:t>
      </w:r>
      <w:r>
        <w:rPr>
          <w:sz w:val="32"/>
          <w:szCs w:val="32"/>
          <w:rtl w:val="0"/>
        </w:rPr>
        <w:t xml:space="preserve">ć </w:t>
      </w:r>
      <w:r>
        <w:rPr>
          <w:sz w:val="32"/>
          <w:szCs w:val="32"/>
          <w:rtl w:val="0"/>
        </w:rPr>
        <w:t>spektakl pod tytu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em </w:t>
      </w:r>
      <w:r>
        <w:rPr>
          <w:sz w:val="32"/>
          <w:szCs w:val="32"/>
          <w:rtl w:val="0"/>
        </w:rPr>
        <w:t>„</w:t>
      </w:r>
      <w:r>
        <w:rPr>
          <w:sz w:val="32"/>
          <w:szCs w:val="32"/>
          <w:rtl w:val="0"/>
        </w:rPr>
        <w:t>Trik Patryka</w:t>
      </w:r>
      <w:r>
        <w:rPr>
          <w:sz w:val="32"/>
          <w:szCs w:val="32"/>
          <w:rtl w:val="0"/>
        </w:rPr>
        <w:t>”</w:t>
      </w:r>
      <w:r>
        <w:rPr>
          <w:sz w:val="32"/>
          <w:szCs w:val="32"/>
          <w:rtl w:val="0"/>
        </w:rPr>
        <w:t>. Przez 45 minut ogl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  <w:lang w:val="it-IT"/>
        </w:rPr>
        <w:t>dali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my nieprzeci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tn</w:t>
      </w:r>
      <w:r>
        <w:rPr>
          <w:sz w:val="32"/>
          <w:szCs w:val="32"/>
          <w:rtl w:val="0"/>
        </w:rPr>
        <w:t xml:space="preserve">ą </w:t>
      </w:r>
      <w:r>
        <w:rPr>
          <w:sz w:val="32"/>
          <w:szCs w:val="32"/>
          <w:rtl w:val="0"/>
        </w:rPr>
        <w:t>gr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aktorsk</w:t>
      </w:r>
      <w:r>
        <w:rPr>
          <w:sz w:val="32"/>
          <w:szCs w:val="32"/>
          <w:rtl w:val="0"/>
        </w:rPr>
        <w:t xml:space="preserve">ą </w:t>
      </w:r>
      <w:r>
        <w:rPr>
          <w:sz w:val="32"/>
          <w:szCs w:val="32"/>
          <w:rtl w:val="0"/>
        </w:rPr>
        <w:t xml:space="preserve">Piotra Franasowicza i Ryszarda Starosty 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</w:rPr>
        <w:t>z Teatru Ludowego.</w:t>
      </w:r>
    </w:p>
    <w:p>
      <w:pPr>
        <w:pStyle w:val="Normal.0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ab/>
        <w:t>Autor podj</w:t>
      </w:r>
      <w:r>
        <w:rPr>
          <w:sz w:val="32"/>
          <w:szCs w:val="32"/>
          <w:rtl w:val="0"/>
        </w:rPr>
        <w:t xml:space="preserve">ął </w:t>
      </w:r>
      <w:r>
        <w:rPr>
          <w:sz w:val="32"/>
          <w:szCs w:val="32"/>
          <w:rtl w:val="0"/>
        </w:rPr>
        <w:t>si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trudnego, ale bardzo wa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nego tematu. Problematyka skupia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a si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wok</w:t>
      </w:r>
      <w:r>
        <w:rPr>
          <w:sz w:val="32"/>
          <w:szCs w:val="32"/>
          <w:rtl w:val="0"/>
        </w:rPr>
        <w:t xml:space="preserve">ół </w:t>
      </w:r>
      <w:r>
        <w:rPr>
          <w:sz w:val="32"/>
          <w:szCs w:val="32"/>
          <w:rtl w:val="0"/>
        </w:rPr>
        <w:t>tolerancji i niepe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nosprawno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ci. Zaledwie dw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ch aktor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w wcieli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  <w:lang w:val="it-IT"/>
        </w:rPr>
        <w:t>o si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w mas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r</w:t>
      </w:r>
      <w:r>
        <w:rPr>
          <w:sz w:val="32"/>
          <w:szCs w:val="32"/>
          <w:rtl w:val="0"/>
        </w:rPr>
        <w:t>óż</w:t>
      </w:r>
      <w:r>
        <w:rPr>
          <w:sz w:val="32"/>
          <w:szCs w:val="32"/>
          <w:rtl w:val="0"/>
        </w:rPr>
        <w:t>nych postaci</w:t>
      </w:r>
      <w:r>
        <w:rPr>
          <w:sz w:val="32"/>
          <w:szCs w:val="32"/>
          <w:rtl w:val="0"/>
        </w:rPr>
        <w:br w:type="textWrapping"/>
        <w:t xml:space="preserve"> </w:t>
      </w:r>
      <w:r>
        <w:rPr>
          <w:sz w:val="32"/>
          <w:szCs w:val="32"/>
          <w:rtl w:val="0"/>
        </w:rPr>
        <w:t>- kobiet i m</w:t>
      </w:r>
      <w:r>
        <w:rPr>
          <w:sz w:val="32"/>
          <w:szCs w:val="32"/>
          <w:rtl w:val="0"/>
        </w:rPr>
        <w:t>ęż</w:t>
      </w:r>
      <w:r>
        <w:rPr>
          <w:sz w:val="32"/>
          <w:szCs w:val="32"/>
          <w:rtl w:val="0"/>
        </w:rPr>
        <w:t>czyzn, doros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ych, nastolatk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w i dzieci, wykszta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conych</w:t>
      </w:r>
      <w:r>
        <w:rPr>
          <w:sz w:val="32"/>
          <w:szCs w:val="32"/>
        </w:rPr>
        <w:br w:type="textWrapping"/>
      </w:r>
      <w:r>
        <w:rPr>
          <w:sz w:val="32"/>
          <w:szCs w:val="32"/>
          <w:rtl w:val="0"/>
        </w:rPr>
        <w:t xml:space="preserve">i nie, zdrowych i </w:t>
      </w:r>
      <w:r>
        <w:rPr>
          <w:sz w:val="32"/>
          <w:szCs w:val="32"/>
          <w:rtl w:val="0"/>
        </w:rPr>
        <w:t xml:space="preserve">… </w:t>
      </w:r>
      <w:r>
        <w:rPr>
          <w:sz w:val="32"/>
          <w:szCs w:val="32"/>
          <w:rtl w:val="0"/>
          <w:lang w:val="en-US"/>
        </w:rPr>
        <w:t>No w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a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nie. Przed spektaklem kto</w:t>
      </w:r>
      <w:r>
        <w:rPr>
          <w:sz w:val="32"/>
          <w:szCs w:val="32"/>
          <w:rtl w:val="0"/>
        </w:rPr>
        <w:t xml:space="preserve">ś </w:t>
      </w:r>
      <w:r>
        <w:rPr>
          <w:sz w:val="32"/>
          <w:szCs w:val="32"/>
          <w:rtl w:val="0"/>
        </w:rPr>
        <w:t>by powiedzia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: </w:t>
      </w:r>
      <w:r>
        <w:rPr>
          <w:sz w:val="32"/>
          <w:szCs w:val="32"/>
          <w:rtl w:val="0"/>
        </w:rPr>
        <w:br w:type="textWrapping"/>
        <w:t>„</w:t>
      </w:r>
      <w:r>
        <w:rPr>
          <w:sz w:val="32"/>
          <w:szCs w:val="32"/>
          <w:rtl w:val="0"/>
        </w:rPr>
        <w:t>i niepe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nosprawnych</w:t>
      </w:r>
      <w:r>
        <w:rPr>
          <w:sz w:val="32"/>
          <w:szCs w:val="32"/>
          <w:rtl w:val="0"/>
        </w:rPr>
        <w:t xml:space="preserve">” </w:t>
      </w:r>
      <w:r>
        <w:rPr>
          <w:sz w:val="32"/>
          <w:szCs w:val="32"/>
          <w:rtl w:val="0"/>
        </w:rPr>
        <w:t xml:space="preserve">albo nawet </w:t>
      </w:r>
      <w:r>
        <w:rPr>
          <w:sz w:val="32"/>
          <w:szCs w:val="32"/>
          <w:rtl w:val="0"/>
        </w:rPr>
        <w:t xml:space="preserve">„ </w:t>
      </w:r>
      <w:r>
        <w:rPr>
          <w:sz w:val="32"/>
          <w:szCs w:val="32"/>
          <w:rtl w:val="0"/>
        </w:rPr>
        <w:t>i u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omnych</w:t>
      </w:r>
      <w:r>
        <w:rPr>
          <w:sz w:val="32"/>
          <w:szCs w:val="32"/>
          <w:rtl w:val="0"/>
        </w:rPr>
        <w:t>”</w:t>
      </w:r>
      <w:r>
        <w:rPr>
          <w:sz w:val="32"/>
          <w:szCs w:val="32"/>
          <w:rtl w:val="0"/>
        </w:rPr>
        <w:t>. Jednak podczas tego m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drego i przemy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lanego przedstawienia da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  <w:lang w:val="it-IT"/>
        </w:rPr>
        <w:t>o si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zrozumie</w:t>
      </w:r>
      <w:r>
        <w:rPr>
          <w:sz w:val="32"/>
          <w:szCs w:val="32"/>
          <w:rtl w:val="0"/>
        </w:rPr>
        <w:t>ć</w:t>
      </w:r>
      <w:r>
        <w:rPr>
          <w:sz w:val="32"/>
          <w:szCs w:val="32"/>
          <w:rtl w:val="0"/>
        </w:rPr>
        <w:t xml:space="preserve">,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  <w:lang w:val="nl-NL"/>
        </w:rPr>
        <w:t>e te s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owa maj</w:t>
      </w:r>
      <w:r>
        <w:rPr>
          <w:sz w:val="32"/>
          <w:szCs w:val="32"/>
          <w:rtl w:val="0"/>
        </w:rPr>
        <w:t xml:space="preserve">ą </w:t>
      </w:r>
      <w:r>
        <w:rPr>
          <w:sz w:val="32"/>
          <w:szCs w:val="32"/>
          <w:rtl w:val="0"/>
        </w:rPr>
        <w:t>wiele definicji. Wed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ug autora zdrowie to rzecz wzgl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dna. Czy mo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na powiedzie</w:t>
      </w:r>
      <w:r>
        <w:rPr>
          <w:sz w:val="32"/>
          <w:szCs w:val="32"/>
          <w:rtl w:val="0"/>
        </w:rPr>
        <w:t>ć</w:t>
      </w:r>
      <w:r>
        <w:rPr>
          <w:sz w:val="32"/>
          <w:szCs w:val="32"/>
          <w:rtl w:val="0"/>
        </w:rPr>
        <w:t xml:space="preserve">,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e osoba, kt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ra nie potrafi by</w:t>
      </w:r>
      <w:r>
        <w:rPr>
          <w:sz w:val="32"/>
          <w:szCs w:val="32"/>
          <w:rtl w:val="0"/>
        </w:rPr>
        <w:t xml:space="preserve">ć </w:t>
      </w:r>
      <w:r>
        <w:rPr>
          <w:sz w:val="32"/>
          <w:szCs w:val="32"/>
          <w:rtl w:val="0"/>
        </w:rPr>
        <w:t>szcz</w:t>
      </w:r>
      <w:r>
        <w:rPr>
          <w:sz w:val="32"/>
          <w:szCs w:val="32"/>
          <w:rtl w:val="0"/>
        </w:rPr>
        <w:t>ęś</w:t>
      </w:r>
      <w:r>
        <w:rPr>
          <w:sz w:val="32"/>
          <w:szCs w:val="32"/>
          <w:rtl w:val="0"/>
        </w:rPr>
        <w:t>liwa i nie umie cieszy</w:t>
      </w:r>
      <w:r>
        <w:rPr>
          <w:sz w:val="32"/>
          <w:szCs w:val="32"/>
          <w:rtl w:val="0"/>
        </w:rPr>
        <w:t xml:space="preserve">ć </w:t>
      </w:r>
      <w:r>
        <w:rPr>
          <w:sz w:val="32"/>
          <w:szCs w:val="32"/>
          <w:rtl w:val="0"/>
        </w:rPr>
        <w:t>si</w:t>
      </w:r>
      <w:r>
        <w:rPr>
          <w:sz w:val="32"/>
          <w:szCs w:val="32"/>
          <w:rtl w:val="0"/>
        </w:rPr>
        <w:t>ę ż</w:t>
      </w:r>
      <w:r>
        <w:rPr>
          <w:sz w:val="32"/>
          <w:szCs w:val="32"/>
          <w:rtl w:val="0"/>
        </w:rPr>
        <w:t>yciem, ale jej cia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 xml:space="preserve">o nie cierpi na 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adn</w:t>
      </w:r>
      <w:r>
        <w:rPr>
          <w:sz w:val="32"/>
          <w:szCs w:val="32"/>
          <w:rtl w:val="0"/>
        </w:rPr>
        <w:t xml:space="preserve">ą </w:t>
      </w:r>
      <w:r>
        <w:rPr>
          <w:sz w:val="32"/>
          <w:szCs w:val="32"/>
          <w:rtl w:val="0"/>
        </w:rPr>
        <w:t>chorob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 xml:space="preserve">jest zdrowa? Z medycznego punktu widzenia </w:t>
      </w:r>
      <w:r>
        <w:rPr>
          <w:sz w:val="32"/>
          <w:szCs w:val="32"/>
          <w:rtl w:val="0"/>
        </w:rPr>
        <w:t xml:space="preserve">– </w:t>
      </w:r>
      <w:r>
        <w:rPr>
          <w:sz w:val="32"/>
          <w:szCs w:val="32"/>
          <w:rtl w:val="0"/>
        </w:rPr>
        <w:t>tak. Ale czy z innych perspektyw te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? Ot</w:t>
      </w:r>
      <w:r>
        <w:rPr>
          <w:sz w:val="32"/>
          <w:szCs w:val="32"/>
          <w:rtl w:val="0"/>
        </w:rPr>
        <w:t xml:space="preserve">óż </w:t>
      </w:r>
      <w:r>
        <w:rPr>
          <w:sz w:val="32"/>
          <w:szCs w:val="32"/>
          <w:rtl w:val="0"/>
        </w:rPr>
        <w:t>niekoniecznie. To daje do my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 xml:space="preserve">lenia. </w:t>
      </w:r>
    </w:p>
    <w:p>
      <w:pPr>
        <w:pStyle w:val="Normal.0"/>
        <w:jc w:val="both"/>
        <w:rPr>
          <w:sz w:val="32"/>
          <w:szCs w:val="32"/>
        </w:rPr>
      </w:pPr>
      <w:r>
        <w:rPr>
          <w:sz w:val="32"/>
          <w:szCs w:val="32"/>
          <w:rtl w:val="0"/>
        </w:rPr>
        <w:tab/>
        <w:t>Brawa dla re</w:t>
      </w:r>
      <w:r>
        <w:rPr>
          <w:sz w:val="32"/>
          <w:szCs w:val="32"/>
          <w:rtl w:val="0"/>
        </w:rPr>
        <w:t>ż</w:t>
      </w:r>
      <w:r>
        <w:rPr>
          <w:sz w:val="32"/>
          <w:szCs w:val="32"/>
          <w:rtl w:val="0"/>
        </w:rPr>
        <w:t>ysera Mateusza Przy</w:t>
      </w:r>
      <w:r>
        <w:rPr>
          <w:sz w:val="32"/>
          <w:szCs w:val="32"/>
          <w:rtl w:val="0"/>
        </w:rPr>
        <w:t>łę</w:t>
      </w:r>
      <w:r>
        <w:rPr>
          <w:sz w:val="32"/>
          <w:szCs w:val="32"/>
          <w:rtl w:val="0"/>
        </w:rPr>
        <w:t>ckiego, kostiumografki Wandy Kowalskiej, tw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rcy muzyki Micha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a Sarapaty. Brawurowa i pe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na energii gra aktor</w:t>
      </w:r>
      <w:r>
        <w:rPr>
          <w:sz w:val="32"/>
          <w:szCs w:val="32"/>
          <w:rtl w:val="0"/>
          <w:lang w:val="es-ES_tradnl"/>
        </w:rPr>
        <w:t>ó</w:t>
      </w:r>
      <w:r>
        <w:rPr>
          <w:sz w:val="32"/>
          <w:szCs w:val="32"/>
          <w:rtl w:val="0"/>
        </w:rPr>
        <w:t>w i przykuwaj</w:t>
      </w:r>
      <w:r>
        <w:rPr>
          <w:sz w:val="32"/>
          <w:szCs w:val="32"/>
          <w:rtl w:val="0"/>
        </w:rPr>
        <w:t>ą</w:t>
      </w:r>
      <w:r>
        <w:rPr>
          <w:sz w:val="32"/>
          <w:szCs w:val="32"/>
          <w:rtl w:val="0"/>
        </w:rPr>
        <w:t>ce uwag</w:t>
      </w:r>
      <w:r>
        <w:rPr>
          <w:sz w:val="32"/>
          <w:szCs w:val="32"/>
          <w:rtl w:val="0"/>
        </w:rPr>
        <w:t xml:space="preserve">ę </w:t>
      </w:r>
      <w:r>
        <w:rPr>
          <w:sz w:val="32"/>
          <w:szCs w:val="32"/>
          <w:rtl w:val="0"/>
        </w:rPr>
        <w:t>rekwizyty potrafi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y trzyma</w:t>
      </w:r>
      <w:r>
        <w:rPr>
          <w:sz w:val="32"/>
          <w:szCs w:val="32"/>
          <w:rtl w:val="0"/>
        </w:rPr>
        <w:t xml:space="preserve">ć </w:t>
      </w:r>
      <w:r>
        <w:rPr>
          <w:sz w:val="32"/>
          <w:szCs w:val="32"/>
          <w:rtl w:val="0"/>
        </w:rPr>
        <w:t>w napi</w:t>
      </w:r>
      <w:r>
        <w:rPr>
          <w:sz w:val="32"/>
          <w:szCs w:val="32"/>
          <w:rtl w:val="0"/>
        </w:rPr>
        <w:t>ę</w:t>
      </w:r>
      <w:r>
        <w:rPr>
          <w:sz w:val="32"/>
          <w:szCs w:val="32"/>
          <w:rtl w:val="0"/>
        </w:rPr>
        <w:t>ciu 22 osoby w sali przez 45 minut. To nie lada wyczyn. Z ca</w:t>
      </w:r>
      <w:r>
        <w:rPr>
          <w:sz w:val="32"/>
          <w:szCs w:val="32"/>
          <w:rtl w:val="0"/>
        </w:rPr>
        <w:t>ł</w:t>
      </w:r>
      <w:r>
        <w:rPr>
          <w:sz w:val="32"/>
          <w:szCs w:val="32"/>
          <w:rtl w:val="0"/>
        </w:rPr>
        <w:t>a pewno</w:t>
      </w:r>
      <w:r>
        <w:rPr>
          <w:sz w:val="32"/>
          <w:szCs w:val="32"/>
          <w:rtl w:val="0"/>
        </w:rPr>
        <w:t>ś</w:t>
      </w:r>
      <w:r>
        <w:rPr>
          <w:sz w:val="32"/>
          <w:szCs w:val="32"/>
          <w:rtl w:val="0"/>
        </w:rPr>
        <w:t>ci</w:t>
      </w:r>
      <w:r>
        <w:rPr>
          <w:sz w:val="32"/>
          <w:szCs w:val="32"/>
          <w:rtl w:val="0"/>
        </w:rPr>
        <w:t xml:space="preserve">ą </w:t>
      </w:r>
      <w:r>
        <w:rPr>
          <w:sz w:val="32"/>
          <w:szCs w:val="32"/>
          <w:rtl w:val="0"/>
        </w:rPr>
        <w:t>polecam.</w:t>
      </w:r>
    </w:p>
    <w:p>
      <w:pPr>
        <w:pStyle w:val="Normal.0"/>
        <w:jc w:val="right"/>
      </w:pPr>
      <w:r>
        <w:rPr>
          <w:sz w:val="32"/>
          <w:szCs w:val="32"/>
          <w:rtl w:val="0"/>
          <w:lang w:val="it-IT"/>
        </w:rPr>
        <w:t>Julia G</w:t>
      </w:r>
      <w:r>
        <w:rPr>
          <w:sz w:val="32"/>
          <w:szCs w:val="32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