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Zrecenzuj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spektakl Teatru Ludowego pod tytu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 xml:space="preserve">em </w:t>
      </w:r>
      <w:r>
        <w:rPr>
          <w:sz w:val="28"/>
          <w:szCs w:val="28"/>
          <w:rtl w:val="0"/>
        </w:rPr>
        <w:t>„</w:t>
      </w:r>
      <w:r>
        <w:rPr>
          <w:sz w:val="28"/>
          <w:szCs w:val="28"/>
          <w:rtl w:val="0"/>
        </w:rPr>
        <w:t>Trik Patryka</w:t>
      </w:r>
      <w:r>
        <w:rPr>
          <w:sz w:val="28"/>
          <w:szCs w:val="28"/>
          <w:rtl w:val="0"/>
        </w:rPr>
        <w:t xml:space="preserve">” </w:t>
      </w:r>
      <w:r>
        <w:rPr>
          <w:sz w:val="28"/>
          <w:szCs w:val="28"/>
          <w:rtl w:val="0"/>
        </w:rPr>
        <w:t>w re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yserii Mateusza Przy</w:t>
      </w:r>
      <w:r>
        <w:rPr>
          <w:sz w:val="28"/>
          <w:szCs w:val="28"/>
          <w:rtl w:val="0"/>
        </w:rPr>
        <w:t>łę</w:t>
      </w:r>
      <w:r>
        <w:rPr>
          <w:sz w:val="28"/>
          <w:szCs w:val="28"/>
          <w:rtl w:val="0"/>
        </w:rPr>
        <w:t>ckiego, muzyk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Piotra Sarapaty, kostiumami wymy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lonymi przez Wand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Kowalsk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oraz niesamowit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gr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aktorsk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Piotra Franasowicza i Ryszarda Starosty. Spektakl powsta</w:t>
      </w:r>
      <w:r>
        <w:rPr>
          <w:sz w:val="28"/>
          <w:szCs w:val="28"/>
          <w:rtl w:val="0"/>
        </w:rPr>
        <w:t xml:space="preserve">ł </w:t>
      </w:r>
      <w:r>
        <w:rPr>
          <w:sz w:val="28"/>
          <w:szCs w:val="28"/>
          <w:rtl w:val="0"/>
        </w:rPr>
        <w:t>na podstawie ksi</w:t>
      </w:r>
      <w:r>
        <w:rPr>
          <w:sz w:val="28"/>
          <w:szCs w:val="28"/>
          <w:rtl w:val="0"/>
        </w:rPr>
        <w:t>ąż</w:t>
      </w:r>
      <w:r>
        <w:rPr>
          <w:sz w:val="28"/>
          <w:szCs w:val="28"/>
          <w:rtl w:val="0"/>
        </w:rPr>
        <w:t xml:space="preserve">ki Kristo </w:t>
      </w:r>
      <w:r>
        <w:rPr>
          <w:sz w:val="28"/>
          <w:szCs w:val="28"/>
          <w:rtl w:val="0"/>
        </w:rPr>
        <w:t>Š</w:t>
      </w:r>
      <w:r>
        <w:rPr>
          <w:sz w:val="28"/>
          <w:szCs w:val="28"/>
          <w:rtl w:val="0"/>
          <w:lang w:val="pt-PT"/>
        </w:rPr>
        <w:t xml:space="preserve">agora </w:t>
      </w:r>
      <w:r>
        <w:rPr>
          <w:sz w:val="28"/>
          <w:szCs w:val="28"/>
          <w:rtl w:val="0"/>
        </w:rPr>
        <w:t>„</w:t>
      </w:r>
      <w:r>
        <w:rPr>
          <w:sz w:val="28"/>
          <w:szCs w:val="28"/>
          <w:rtl w:val="0"/>
        </w:rPr>
        <w:t>Trik Patryka</w:t>
      </w:r>
      <w:r>
        <w:rPr>
          <w:sz w:val="28"/>
          <w:szCs w:val="28"/>
          <w:rtl w:val="0"/>
        </w:rPr>
        <w:t xml:space="preserve">” </w:t>
      </w:r>
      <w:r>
        <w:rPr>
          <w:sz w:val="28"/>
          <w:szCs w:val="28"/>
          <w:rtl w:val="0"/>
        </w:rPr>
        <w:t>i odby</w:t>
      </w:r>
      <w:r>
        <w:rPr>
          <w:sz w:val="28"/>
          <w:szCs w:val="28"/>
          <w:rtl w:val="0"/>
        </w:rPr>
        <w:t xml:space="preserve">ł </w:t>
      </w:r>
      <w:r>
        <w:rPr>
          <w:sz w:val="28"/>
          <w:szCs w:val="28"/>
          <w:rtl w:val="0"/>
        </w:rPr>
        <w:t>si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w szkolnej klasie, trwa</w:t>
      </w:r>
      <w:r>
        <w:rPr>
          <w:sz w:val="28"/>
          <w:szCs w:val="28"/>
          <w:rtl w:val="0"/>
        </w:rPr>
        <w:t xml:space="preserve">ł </w:t>
      </w:r>
      <w:r>
        <w:rPr>
          <w:sz w:val="28"/>
          <w:szCs w:val="28"/>
          <w:rtl w:val="0"/>
        </w:rPr>
        <w:t>oko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 xml:space="preserve">o 45 minut. </w:t>
      </w:r>
    </w:p>
    <w:p>
      <w:pPr>
        <w:pStyle w:val="Normal.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Problematyk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tej sztuki jest przede wszystkim kwestia  niepe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nosprawno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ci i tolerancji. G</w:t>
      </w:r>
      <w:r>
        <w:rPr>
          <w:sz w:val="28"/>
          <w:szCs w:val="28"/>
          <w:rtl w:val="0"/>
        </w:rPr>
        <w:t>łó</w:t>
      </w:r>
      <w:r>
        <w:rPr>
          <w:sz w:val="28"/>
          <w:szCs w:val="28"/>
          <w:rtl w:val="0"/>
        </w:rPr>
        <w:t>wnym w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tkiem jest dowiedzenie si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 xml:space="preserve">przez Patryka, 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e b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dzie mia</w:t>
      </w:r>
      <w:r>
        <w:rPr>
          <w:sz w:val="28"/>
          <w:szCs w:val="28"/>
          <w:rtl w:val="0"/>
        </w:rPr>
        <w:t xml:space="preserve">ł </w:t>
      </w:r>
      <w:r>
        <w:rPr>
          <w:sz w:val="28"/>
          <w:szCs w:val="28"/>
          <w:rtl w:val="0"/>
        </w:rPr>
        <w:t>brata, najprawdopodobniej b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dzie on chory. Tw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rca trafnie przedstawi</w:t>
      </w:r>
      <w:r>
        <w:rPr>
          <w:sz w:val="28"/>
          <w:szCs w:val="28"/>
          <w:rtl w:val="0"/>
        </w:rPr>
        <w:t xml:space="preserve">ł </w:t>
      </w:r>
      <w:r>
        <w:rPr>
          <w:sz w:val="28"/>
          <w:szCs w:val="28"/>
          <w:rtl w:val="0"/>
        </w:rPr>
        <w:t>potrzeb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otwarcia si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na inne osoby, empatii, wzajemnej szczero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ci oraz potrzeb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pomagania. Na szczeg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ln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uwag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zas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uguje lekko</w:t>
      </w:r>
      <w:r>
        <w:rPr>
          <w:sz w:val="28"/>
          <w:szCs w:val="28"/>
          <w:rtl w:val="0"/>
        </w:rPr>
        <w:t xml:space="preserve">ść </w:t>
      </w:r>
      <w:r>
        <w:rPr>
          <w:sz w:val="28"/>
          <w:szCs w:val="28"/>
          <w:rtl w:val="0"/>
        </w:rPr>
        <w:t>ukazania powy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szych problem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 xml:space="preserve">w, co moim zdaniem nie jest 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atwe. Ciekawym i oryginalnym pomys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 xml:space="preserve">em jest to, 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e w spektaklu gra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o dw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ch aktor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w, wsp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lnie przedstawiaj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cych a</w:t>
      </w:r>
      <w:r>
        <w:rPr>
          <w:sz w:val="28"/>
          <w:szCs w:val="28"/>
          <w:rtl w:val="0"/>
        </w:rPr>
        <w:t xml:space="preserve">ż </w:t>
      </w:r>
      <w:r>
        <w:rPr>
          <w:sz w:val="28"/>
          <w:szCs w:val="28"/>
          <w:rtl w:val="0"/>
        </w:rPr>
        <w:t>jedena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cie r</w:t>
      </w:r>
      <w:r>
        <w:rPr>
          <w:sz w:val="28"/>
          <w:szCs w:val="28"/>
          <w:rtl w:val="0"/>
        </w:rPr>
        <w:t>óż</w:t>
      </w:r>
      <w:r>
        <w:rPr>
          <w:sz w:val="28"/>
          <w:szCs w:val="28"/>
          <w:rtl w:val="0"/>
        </w:rPr>
        <w:t>nych postaci. Dodatkowo du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e wra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enie wywar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 xml:space="preserve">o na mnie to, 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e ka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dej postaci towarzyszy</w:t>
      </w:r>
      <w:r>
        <w:rPr>
          <w:sz w:val="28"/>
          <w:szCs w:val="28"/>
          <w:rtl w:val="0"/>
        </w:rPr>
        <w:t xml:space="preserve">ł </w:t>
      </w:r>
      <w:r>
        <w:rPr>
          <w:sz w:val="28"/>
          <w:szCs w:val="28"/>
          <w:rtl w:val="0"/>
        </w:rPr>
        <w:t xml:space="preserve">jeden rekwizyt tak dobrze dobrany, 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e by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o wida</w:t>
      </w:r>
      <w:r>
        <w:rPr>
          <w:sz w:val="28"/>
          <w:szCs w:val="28"/>
          <w:rtl w:val="0"/>
        </w:rPr>
        <w:t>ć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e mama to mama, bo aktor zak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  <w:lang w:val="es-ES_tradnl"/>
        </w:rPr>
        <w:t>ada</w:t>
      </w:r>
      <w:r>
        <w:rPr>
          <w:sz w:val="28"/>
          <w:szCs w:val="28"/>
          <w:rtl w:val="0"/>
        </w:rPr>
        <w:t xml:space="preserve">ł </w:t>
      </w:r>
      <w:r>
        <w:rPr>
          <w:sz w:val="28"/>
          <w:szCs w:val="28"/>
          <w:rtl w:val="0"/>
        </w:rPr>
        <w:t>peruk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albo trener to trener, bo mia</w:t>
      </w:r>
      <w:r>
        <w:rPr>
          <w:sz w:val="28"/>
          <w:szCs w:val="28"/>
          <w:rtl w:val="0"/>
        </w:rPr>
        <w:t xml:space="preserve">ł </w:t>
      </w:r>
      <w:r>
        <w:rPr>
          <w:sz w:val="28"/>
          <w:szCs w:val="28"/>
          <w:rtl w:val="0"/>
        </w:rPr>
        <w:t>r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kawice bokserskie, do tego spos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b gry aktorskiej zmienia</w:t>
      </w:r>
      <w:r>
        <w:rPr>
          <w:sz w:val="28"/>
          <w:szCs w:val="28"/>
          <w:rtl w:val="0"/>
        </w:rPr>
        <w:t xml:space="preserve">ł </w:t>
      </w:r>
      <w:r>
        <w:rPr>
          <w:sz w:val="28"/>
          <w:szCs w:val="28"/>
          <w:rtl w:val="0"/>
        </w:rPr>
        <w:t>si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z ka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d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z r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l. Prosta rzecz, ale nie ka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dy by na taki pomys</w:t>
      </w:r>
      <w:r>
        <w:rPr>
          <w:sz w:val="28"/>
          <w:szCs w:val="28"/>
          <w:rtl w:val="0"/>
        </w:rPr>
        <w:t xml:space="preserve">ł </w:t>
      </w:r>
      <w:r>
        <w:rPr>
          <w:sz w:val="28"/>
          <w:szCs w:val="28"/>
          <w:rtl w:val="0"/>
        </w:rPr>
        <w:t>wpad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 xml:space="preserve">. </w:t>
      </w:r>
    </w:p>
    <w:p>
      <w:pPr>
        <w:pStyle w:val="Normal.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8"/>
          <w:szCs w:val="28"/>
          <w:rtl w:val="0"/>
        </w:rPr>
        <w:t>Przedstawienie z ciekaw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fabu</w:t>
      </w:r>
      <w:r>
        <w:rPr>
          <w:sz w:val="28"/>
          <w:szCs w:val="28"/>
          <w:rtl w:val="0"/>
        </w:rPr>
        <w:t>łą</w:t>
      </w:r>
      <w:r>
        <w:rPr>
          <w:sz w:val="28"/>
          <w:szCs w:val="28"/>
          <w:rtl w:val="0"/>
        </w:rPr>
        <w:t>, b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yskotliwymi dialogami, niesamowit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gr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aktorsk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. Niezwyk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o</w:t>
      </w:r>
      <w:r>
        <w:rPr>
          <w:sz w:val="28"/>
          <w:szCs w:val="28"/>
          <w:rtl w:val="0"/>
        </w:rPr>
        <w:t xml:space="preserve">ść </w:t>
      </w:r>
      <w:r>
        <w:rPr>
          <w:sz w:val="28"/>
          <w:szCs w:val="28"/>
          <w:rtl w:val="0"/>
        </w:rPr>
        <w:t xml:space="preserve">sztuki powoduje, 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e na pewno nie b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 xml:space="preserve">dziecie 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a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owa</w:t>
      </w:r>
      <w:r>
        <w:rPr>
          <w:sz w:val="28"/>
          <w:szCs w:val="28"/>
          <w:rtl w:val="0"/>
        </w:rPr>
        <w:t xml:space="preserve">ć </w:t>
      </w:r>
      <w:r>
        <w:rPr>
          <w:sz w:val="28"/>
          <w:szCs w:val="28"/>
          <w:rtl w:val="0"/>
          <w:lang w:val="it-IT"/>
        </w:rPr>
        <w:t>ogl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dni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cia jej. Z pewno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ci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du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o z niej zapami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tacie, nauczycie si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, jak i wyniesiecie du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o warto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ciowych rzeczy.</w:t>
      </w:r>
    </w:p>
    <w:p>
      <w:pPr>
        <w:pStyle w:val="Normal.0"/>
        <w:ind w:firstLine="708"/>
        <w:jc w:val="right"/>
      </w:pPr>
      <w:r>
        <w:rPr>
          <w:sz w:val="24"/>
          <w:szCs w:val="24"/>
          <w:rtl w:val="0"/>
        </w:rPr>
        <w:t xml:space="preserve">Gabriela </w:t>
      </w:r>
      <w:r>
        <w:rPr>
          <w:sz w:val="24"/>
          <w:szCs w:val="24"/>
          <w:rtl w:val="0"/>
        </w:rPr>
        <w:t>M.</w:t>
      </w:r>
      <w:r>
        <w:rPr>
          <w:sz w:val="24"/>
          <w:szCs w:val="24"/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