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CAB74" w14:textId="1D1BE66D" w:rsidR="00145FB2" w:rsidRPr="00774F29" w:rsidRDefault="00145FB2" w:rsidP="00774F29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997C50">
        <w:rPr>
          <w:rFonts w:ascii="Times New Roman" w:hAnsi="Times New Roman" w:cs="Times New Roman"/>
          <w:b/>
          <w:bCs/>
          <w:sz w:val="24"/>
          <w:szCs w:val="24"/>
        </w:rPr>
        <w:t xml:space="preserve">Regulamin konkursu wokalnego w formie dwuetapowego castingu </w:t>
      </w:r>
      <w:r w:rsidRPr="00997C5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do spektaklu </w:t>
      </w:r>
      <w:r w:rsidR="00774F2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br/>
      </w:r>
      <w:r w:rsidRPr="00997C5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w oparciu o „Ballady i romanse” Adama Mickiewicza w reżyserii Ewy Rucińskiej</w:t>
      </w:r>
      <w:r w:rsidR="00774F2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.</w:t>
      </w:r>
    </w:p>
    <w:p w14:paraId="2DD22EF4" w14:textId="75C04AC7" w:rsidR="00997C50" w:rsidRPr="00997C50" w:rsidRDefault="00997C50" w:rsidP="00720CE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97C50">
        <w:rPr>
          <w:rFonts w:ascii="Times New Roman" w:hAnsi="Times New Roman" w:cs="Times New Roman"/>
          <w:b/>
        </w:rPr>
        <w:t>§ 1.</w:t>
      </w:r>
    </w:p>
    <w:p w14:paraId="2ADD692A" w14:textId="77777777" w:rsidR="00774F29" w:rsidRDefault="000269C1" w:rsidP="00774F2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0269C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Organizator</w:t>
      </w:r>
    </w:p>
    <w:p w14:paraId="5689D145" w14:textId="391E381F" w:rsidR="00720CE7" w:rsidRPr="00774F29" w:rsidRDefault="002F53C0" w:rsidP="00774F29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774F2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Organizatorem c</w:t>
      </w:r>
      <w:r w:rsidR="000269C1" w:rsidRPr="00774F2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asting</w:t>
      </w:r>
      <w:r w:rsidRPr="00774F2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u </w:t>
      </w:r>
      <w:r w:rsidR="000269C1" w:rsidRPr="00774F2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 spektaklu w oparciu o „Ballady i romanse” Adama Mickiewicza w reżyserii Ewy Rucińskiej jest:</w:t>
      </w:r>
    </w:p>
    <w:p w14:paraId="7C8D2341" w14:textId="77777777" w:rsidR="00720CE7" w:rsidRDefault="000269C1" w:rsidP="00774F2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0C32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Teatr Ludowy</w:t>
      </w:r>
    </w:p>
    <w:p w14:paraId="78917B27" w14:textId="77777777" w:rsidR="00720CE7" w:rsidRDefault="000269C1" w:rsidP="00774F2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0C32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Os. Teatralne 34</w:t>
      </w:r>
    </w:p>
    <w:p w14:paraId="60B2CB27" w14:textId="6D01C939" w:rsidR="00833CED" w:rsidRPr="00720CE7" w:rsidRDefault="000269C1" w:rsidP="00774F2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0C32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31-948 Kraków</w:t>
      </w:r>
    </w:p>
    <w:p w14:paraId="09CD8789" w14:textId="0B262011" w:rsidR="00145FB2" w:rsidRPr="00145FB2" w:rsidRDefault="00997C50" w:rsidP="00720CE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97C50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2</w:t>
      </w:r>
    </w:p>
    <w:p w14:paraId="216014CC" w14:textId="77777777" w:rsidR="00720CE7" w:rsidRDefault="000269C1" w:rsidP="00720CE7">
      <w:pPr>
        <w:pStyle w:val="Akapitzlist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0C32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Cel</w:t>
      </w:r>
    </w:p>
    <w:p w14:paraId="7F69EBA0" w14:textId="2F4C68E0" w:rsidR="00720CE7" w:rsidRDefault="000269C1" w:rsidP="00720CE7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0C32B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720CE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1. </w:t>
      </w:r>
      <w:r w:rsidRPr="000C32B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Celem castingu jest wyłonienie odtwórców dwóch głównych ról w muzycznym spektaklu w oparciu o „Ballady i romanse” Adama Mickiewicza w reżyserii Ewy Rucińskiej</w:t>
      </w:r>
    </w:p>
    <w:p w14:paraId="7725D473" w14:textId="416A0371" w:rsidR="000269C1" w:rsidRPr="00720CE7" w:rsidRDefault="00720CE7" w:rsidP="00720CE7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0269C1" w:rsidRPr="00720CE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Organizacja castingu:</w:t>
      </w:r>
    </w:p>
    <w:p w14:paraId="1BC585BA" w14:textId="34544B7C" w:rsidR="000269C1" w:rsidRPr="000C32B3" w:rsidRDefault="000269C1" w:rsidP="00720CE7">
      <w:pPr>
        <w:pStyle w:val="Akapitzlist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0C32B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- I etap – przyjmowanie zgłoszeń online uczestników castingu – do 20 czerwca 2022 roku.</w:t>
      </w:r>
    </w:p>
    <w:p w14:paraId="6AB4AEC8" w14:textId="5D208DFA" w:rsidR="000269C1" w:rsidRPr="000C32B3" w:rsidRDefault="000269C1" w:rsidP="00720CE7">
      <w:pPr>
        <w:pStyle w:val="Akapitzlist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0C32B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- II etap </w:t>
      </w:r>
      <w:r w:rsidR="007451F0" w:rsidRPr="000C32B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–</w:t>
      </w:r>
      <w:r w:rsidRPr="000C32B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7451F0" w:rsidRPr="000C32B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casting wyłonionych w pierwszym etapie uczestników, który odbędzie się w </w:t>
      </w:r>
      <w:r w:rsidR="002F53C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dniu 4 czerwca 2022 roku,</w:t>
      </w:r>
      <w:r w:rsidR="007451F0" w:rsidRPr="000C32B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Teatrze Ludowym w Krakowie, os. Teatralne 34, 31-948 Kraków</w:t>
      </w:r>
      <w:r w:rsidR="002F53C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 o godzinie 17:00</w:t>
      </w:r>
    </w:p>
    <w:p w14:paraId="19BD7D4E" w14:textId="7BDCD392" w:rsidR="00833CED" w:rsidRPr="000C32B3" w:rsidRDefault="00CD4FFF" w:rsidP="00720CE7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3. </w:t>
      </w:r>
      <w:r w:rsidR="007451F0" w:rsidRPr="000C32B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 zapoznaniu się z prezentacjami uczestników w II etapie t</w:t>
      </w:r>
      <w:r w:rsidR="00833CE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</w:t>
      </w:r>
      <w:r w:rsidR="007451F0" w:rsidRPr="000C32B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órcy spektaklu</w:t>
      </w:r>
      <w:r w:rsidR="000C32B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</w:t>
      </w:r>
      <w:r w:rsidR="007451F0" w:rsidRPr="000C32B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(reżyserka, kompozytor oraz dyrekcja Teatru Ludowego) wyłonią 4 zwycięzców.</w:t>
      </w:r>
    </w:p>
    <w:p w14:paraId="57C0A4D4" w14:textId="7B594729" w:rsidR="00997C50" w:rsidRPr="00997C50" w:rsidRDefault="00997C50" w:rsidP="00720CE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97C50">
        <w:rPr>
          <w:rFonts w:ascii="Times New Roman" w:hAnsi="Times New Roman" w:cs="Times New Roman"/>
          <w:b/>
        </w:rPr>
        <w:t xml:space="preserve">§ </w:t>
      </w:r>
      <w:r w:rsidR="00CD4FFF">
        <w:rPr>
          <w:rFonts w:ascii="Times New Roman" w:hAnsi="Times New Roman" w:cs="Times New Roman"/>
          <w:b/>
        </w:rPr>
        <w:t>3</w:t>
      </w:r>
    </w:p>
    <w:p w14:paraId="52915D82" w14:textId="1A489167" w:rsidR="007451F0" w:rsidRPr="00997C50" w:rsidRDefault="007451F0" w:rsidP="00720CE7">
      <w:pPr>
        <w:pStyle w:val="Akapitzlist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997C5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Uczestnicy konkursu</w:t>
      </w:r>
    </w:p>
    <w:p w14:paraId="1C475A62" w14:textId="54F2C74B" w:rsidR="007451F0" w:rsidRPr="000C32B3" w:rsidRDefault="00CD4FFF" w:rsidP="00720CE7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</w:t>
      </w:r>
      <w:r w:rsidR="007451F0" w:rsidRPr="000C32B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czestnikiem konkursu może być każdy w wieku od 16 do 2</w:t>
      </w:r>
      <w:r w:rsidR="0062692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5</w:t>
      </w:r>
      <w:r w:rsidR="007451F0" w:rsidRPr="000C32B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roku życia</w:t>
      </w:r>
      <w:r w:rsidR="00C94BD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(uczestnik w momencie rozpoczęcia prób (27 września 2022 roku) powinien mieć ukończony 16. rok życia)</w:t>
      </w:r>
    </w:p>
    <w:p w14:paraId="4791E2ED" w14:textId="6A8DD8AF" w:rsidR="007451F0" w:rsidRPr="000C32B3" w:rsidRDefault="00CD4FFF" w:rsidP="00720CE7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</w:t>
      </w:r>
      <w:r w:rsidR="007451F0" w:rsidRPr="000C32B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czestnicy nie muszą posiadać wykształcenia i przygotowania muzycznego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14:paraId="46833AA4" w14:textId="2FF438CB" w:rsidR="007451F0" w:rsidRPr="000C32B3" w:rsidRDefault="00CD4FFF" w:rsidP="00720CE7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</w:t>
      </w:r>
      <w:r w:rsidR="007451F0" w:rsidRPr="000C32B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by zgłosić swój udział w konkursie uczestnicy powinni, przesłać na adres:</w:t>
      </w:r>
      <w:r w:rsidR="00C94BD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teatr@ludowy.pl l</w:t>
      </w:r>
      <w:r w:rsidR="007451F0" w:rsidRPr="000C32B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ink do nagrania video umieszczonego na zewnętrznym serwerze ze swoją wokalna inte</w:t>
      </w:r>
      <w:r w:rsidR="005D097A" w:rsidRPr="000C32B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</w:t>
      </w:r>
      <w:r w:rsidR="007451F0" w:rsidRPr="000C32B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pretacją dwóch piosenek w języku polskim, z czego jedna z nich powinna być piosenką literacką, do zgłoszenia należy dołączyć formularz osobowy</w:t>
      </w:r>
      <w:r w:rsidR="00C94BD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 W tytule maila należy wpisać: Konkurs „Ballady i romanse”.</w:t>
      </w:r>
    </w:p>
    <w:p w14:paraId="1DEE9763" w14:textId="346419F6" w:rsidR="007451F0" w:rsidRPr="000C32B3" w:rsidRDefault="00CD4FFF" w:rsidP="00720CE7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</w:t>
      </w:r>
      <w:r w:rsidR="005D097A" w:rsidRPr="000C32B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głoszenia należy przesyłać wyłącznie drogą mailową</w:t>
      </w:r>
      <w:r w:rsidR="00C94BD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14:paraId="31C97317" w14:textId="5263A95B" w:rsidR="000C32B3" w:rsidRDefault="00720CE7" w:rsidP="00720CE7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</w:t>
      </w:r>
      <w:r w:rsidR="005D097A" w:rsidRPr="000C32B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dział w konkursie oznacza zgodę na udział w próbach do spektaklu w terminie od 27 września do 25 listopada 2022 roku oraz spektaklach premierowych w dniach: 26-27 listopada 2022 roku, a także w późniejszych prezentacjach spektaklu w ramach repertuaru Teatru Ludowego</w:t>
      </w:r>
    </w:p>
    <w:p w14:paraId="5464E605" w14:textId="77777777" w:rsidR="00774F29" w:rsidRPr="00774F29" w:rsidRDefault="00774F29" w:rsidP="00774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397AA277" w14:textId="63B1AE32" w:rsidR="00997C50" w:rsidRPr="00997C50" w:rsidRDefault="00997C50" w:rsidP="00720CE7">
      <w:pPr>
        <w:shd w:val="clear" w:color="auto" w:fill="FFFFFF"/>
        <w:spacing w:before="100" w:beforeAutospacing="1" w:after="100" w:afterAutospacing="1" w:line="240" w:lineRule="auto"/>
        <w:ind w:left="3552" w:firstLine="696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97C50">
        <w:rPr>
          <w:rFonts w:ascii="Times New Roman" w:hAnsi="Times New Roman" w:cs="Times New Roman"/>
          <w:b/>
        </w:rPr>
        <w:t xml:space="preserve">§ </w:t>
      </w:r>
      <w:r w:rsidR="00CD4FFF">
        <w:rPr>
          <w:rFonts w:ascii="Times New Roman" w:hAnsi="Times New Roman" w:cs="Times New Roman"/>
          <w:b/>
        </w:rPr>
        <w:t>4</w:t>
      </w:r>
    </w:p>
    <w:p w14:paraId="1072DF24" w14:textId="00A1CF67" w:rsidR="00997C50" w:rsidRDefault="00CD4FFF" w:rsidP="00720C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Nagroda</w:t>
      </w:r>
    </w:p>
    <w:p w14:paraId="7CFF1659" w14:textId="4C06A7AA" w:rsidR="00720CE7" w:rsidRDefault="00CD4FFF" w:rsidP="00720CE7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D4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Organizator </w:t>
      </w:r>
      <w:r w:rsidR="00BA16FF" w:rsidRPr="00CD4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zastrzega sobie prawo do zaproszenia do 2</w:t>
      </w:r>
      <w:r w:rsidR="00C94BD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="00BA16FF" w:rsidRPr="00CD4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etapu castingu tylko wybranych uczestników</w:t>
      </w:r>
      <w:r w:rsidR="005D097A" w:rsidRPr="00CD4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DBDDF52" w14:textId="4BC02730" w:rsidR="00720CE7" w:rsidRDefault="00CD4FFF" w:rsidP="00720CE7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</w:t>
      </w:r>
      <w:r w:rsidR="005D097A" w:rsidRPr="00CD4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udziału w spektaklu </w:t>
      </w:r>
      <w:r w:rsidR="00BA16FF" w:rsidRPr="00CD4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oparciu o „Ballady i romanse” Adama Mickiewicza w reżyserii Ewy Rucińskiej Organizator wybierze 4 osoby, do ról dublowanych</w:t>
      </w:r>
      <w:r w:rsidR="00720CE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="00C94BD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Ostateczną decyzję o wyborze 4 uczestników pod</w:t>
      </w:r>
      <w:r w:rsidR="0044071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ejmie Dyrektor Teatru Ludowego.</w:t>
      </w:r>
    </w:p>
    <w:p w14:paraId="0643A510" w14:textId="77777777" w:rsidR="00720CE7" w:rsidRDefault="00BA16FF" w:rsidP="00720CE7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D4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Organizator zapewnia wynagrodzenie w formie pieniężnej </w:t>
      </w:r>
      <w:r w:rsidR="000C32B3" w:rsidRPr="00CD4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za przygotowanie roli </w:t>
      </w:r>
      <w:r w:rsidRPr="00CD4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wszystkim 4 osobom, które zwyciężą casting i zostaną zaproszone do udziału w spektaklu</w:t>
      </w:r>
      <w:r w:rsidR="00720CE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14:paraId="32B3AD14" w14:textId="77777777" w:rsidR="00720CE7" w:rsidRDefault="00BA16FF" w:rsidP="00720CE7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D4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Organizator zapewnia wynagrodzenie za każdorazowe granie w spektaklu </w:t>
      </w:r>
      <w:r w:rsidR="000C32B3" w:rsidRPr="00CD4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</w:t>
      </w:r>
      <w:r w:rsidRPr="00CD4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os</w:t>
      </w:r>
      <w:r w:rsidR="000C32B3" w:rsidRPr="00CD4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obom</w:t>
      </w:r>
      <w:r w:rsidRPr="00CD4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 spośród wyłonion</w:t>
      </w:r>
      <w:r w:rsidR="000C32B3" w:rsidRPr="00CD4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ych</w:t>
      </w:r>
      <w:r w:rsidRPr="00CD4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4 zwycięzców, które akurat w danym dniu będą brały udział w spektaklu</w:t>
      </w:r>
      <w:r w:rsidR="00720CE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14:paraId="14B04FC6" w14:textId="3AC97CD5" w:rsidR="00720CE7" w:rsidRDefault="00BA16FF" w:rsidP="00720CE7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D4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Organizator zapewnia nocleg 4 zwycięzcom castingu</w:t>
      </w:r>
      <w:r w:rsidR="00C94BD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(spoza Krakowa i okolic)</w:t>
      </w:r>
      <w:r w:rsidRPr="00CD4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na czas trwania prób do spektaklu</w:t>
      </w:r>
      <w:r w:rsidR="00720CE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14:paraId="4827670D" w14:textId="7B2B6D22" w:rsidR="00BA16FF" w:rsidRPr="00CD4FFF" w:rsidRDefault="00BA16FF" w:rsidP="00720CE7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D4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Organizator zapewnia nocleg 2 uczestnikom spektaklu </w:t>
      </w:r>
      <w:r w:rsidR="00C94BD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(spoza Krakowa i okolic)</w:t>
      </w:r>
      <w:r w:rsidR="00C94BDB" w:rsidRPr="00CD4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CD4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 </w:t>
      </w:r>
      <w:r w:rsidR="000C32B3" w:rsidRPr="00CD4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dniu spektaklu</w:t>
      </w:r>
      <w:r w:rsidR="00C94BD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14:paraId="2FEF2C3C" w14:textId="77777777" w:rsidR="000269C1" w:rsidRPr="000269C1" w:rsidRDefault="00573C8F" w:rsidP="00720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0848F90A">
          <v:rect id="_x0000_i1025" style="width:0;height:0" o:hralign="center" o:hrstd="t" o:hrnoshade="t" o:hr="t" fillcolor="#00d084" stroked="f"/>
        </w:pict>
      </w:r>
    </w:p>
    <w:p w14:paraId="3B1E5C0F" w14:textId="77777777" w:rsidR="000269C1" w:rsidRPr="000269C1" w:rsidRDefault="00573C8F" w:rsidP="00720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286996B">
          <v:rect id="_x0000_i1026" style="width:0;height:0" o:hralign="center" o:hrstd="t" o:hrnoshade="t" o:hr="t" fillcolor="#00d084" stroked="f"/>
        </w:pict>
      </w:r>
    </w:p>
    <w:p w14:paraId="364DF392" w14:textId="35DA06F0" w:rsidR="00D661AE" w:rsidRPr="000C32B3" w:rsidRDefault="00D661AE" w:rsidP="00720C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661AE" w:rsidRPr="000C32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9372" w14:textId="77777777" w:rsidR="00573C8F" w:rsidRDefault="00573C8F" w:rsidP="00CD4FFF">
      <w:pPr>
        <w:spacing w:after="0" w:line="240" w:lineRule="auto"/>
      </w:pPr>
      <w:r>
        <w:separator/>
      </w:r>
    </w:p>
  </w:endnote>
  <w:endnote w:type="continuationSeparator" w:id="0">
    <w:p w14:paraId="1D7765B7" w14:textId="77777777" w:rsidR="00573C8F" w:rsidRDefault="00573C8F" w:rsidP="00CD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369903"/>
      <w:docPartObj>
        <w:docPartGallery w:val="Page Numbers (Bottom of Page)"/>
        <w:docPartUnique/>
      </w:docPartObj>
    </w:sdtPr>
    <w:sdtEndPr/>
    <w:sdtContent>
      <w:p w14:paraId="3EA927D5" w14:textId="71D0F92B" w:rsidR="00CD4FFF" w:rsidRDefault="00CD4F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7157A3" w14:textId="77777777" w:rsidR="00CD4FFF" w:rsidRDefault="00CD4F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A361" w14:textId="77777777" w:rsidR="00573C8F" w:rsidRDefault="00573C8F" w:rsidP="00CD4FFF">
      <w:pPr>
        <w:spacing w:after="0" w:line="240" w:lineRule="auto"/>
      </w:pPr>
      <w:r>
        <w:separator/>
      </w:r>
    </w:p>
  </w:footnote>
  <w:footnote w:type="continuationSeparator" w:id="0">
    <w:p w14:paraId="7176F287" w14:textId="77777777" w:rsidR="00573C8F" w:rsidRDefault="00573C8F" w:rsidP="00CD4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54B1"/>
    <w:multiLevelType w:val="multilevel"/>
    <w:tmpl w:val="BFA4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0701E"/>
    <w:multiLevelType w:val="multilevel"/>
    <w:tmpl w:val="0A68B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151DA"/>
    <w:multiLevelType w:val="multilevel"/>
    <w:tmpl w:val="B3F6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153E2"/>
    <w:multiLevelType w:val="hybridMultilevel"/>
    <w:tmpl w:val="7D7EB40A"/>
    <w:lvl w:ilvl="0" w:tplc="DDA0DF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AB4EDA"/>
    <w:multiLevelType w:val="hybridMultilevel"/>
    <w:tmpl w:val="FC7EF21C"/>
    <w:lvl w:ilvl="0" w:tplc="C0D671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D21AC5"/>
    <w:multiLevelType w:val="hybridMultilevel"/>
    <w:tmpl w:val="4F82A210"/>
    <w:lvl w:ilvl="0" w:tplc="D6867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F3014D"/>
    <w:multiLevelType w:val="multilevel"/>
    <w:tmpl w:val="3912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0573F"/>
    <w:multiLevelType w:val="multilevel"/>
    <w:tmpl w:val="B4D2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B66E3"/>
    <w:multiLevelType w:val="multilevel"/>
    <w:tmpl w:val="B020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4646A8"/>
    <w:multiLevelType w:val="hybridMultilevel"/>
    <w:tmpl w:val="CC184214"/>
    <w:lvl w:ilvl="0" w:tplc="F4B43C8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11B1135"/>
    <w:multiLevelType w:val="multilevel"/>
    <w:tmpl w:val="C436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30B90"/>
    <w:multiLevelType w:val="hybridMultilevel"/>
    <w:tmpl w:val="96965F72"/>
    <w:lvl w:ilvl="0" w:tplc="D6867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D6499A"/>
    <w:multiLevelType w:val="multilevel"/>
    <w:tmpl w:val="AD20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94530F"/>
    <w:multiLevelType w:val="multilevel"/>
    <w:tmpl w:val="5844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D500F9"/>
    <w:multiLevelType w:val="multilevel"/>
    <w:tmpl w:val="066C9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7B7B55"/>
    <w:multiLevelType w:val="multilevel"/>
    <w:tmpl w:val="768A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A13E6"/>
    <w:multiLevelType w:val="multilevel"/>
    <w:tmpl w:val="29A62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1F1952"/>
    <w:multiLevelType w:val="hybridMultilevel"/>
    <w:tmpl w:val="18028A08"/>
    <w:lvl w:ilvl="0" w:tplc="DDA0D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0182E"/>
    <w:multiLevelType w:val="multilevel"/>
    <w:tmpl w:val="438EF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12704B"/>
    <w:multiLevelType w:val="multilevel"/>
    <w:tmpl w:val="998AE3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557993"/>
    <w:multiLevelType w:val="multilevel"/>
    <w:tmpl w:val="D60AC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Open Sans" w:eastAsia="Times New Roman" w:hAnsi="Open Sans" w:cs="Open Sans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FE5F5C"/>
    <w:multiLevelType w:val="multilevel"/>
    <w:tmpl w:val="0ED8D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2626824">
    <w:abstractNumId w:val="18"/>
  </w:num>
  <w:num w:numId="2" w16cid:durableId="410473888">
    <w:abstractNumId w:val="15"/>
  </w:num>
  <w:num w:numId="3" w16cid:durableId="585967855">
    <w:abstractNumId w:val="20"/>
  </w:num>
  <w:num w:numId="4" w16cid:durableId="495221481">
    <w:abstractNumId w:val="7"/>
  </w:num>
  <w:num w:numId="5" w16cid:durableId="100612841">
    <w:abstractNumId w:val="6"/>
  </w:num>
  <w:num w:numId="6" w16cid:durableId="1315259360">
    <w:abstractNumId w:val="2"/>
  </w:num>
  <w:num w:numId="7" w16cid:durableId="675156897">
    <w:abstractNumId w:val="1"/>
  </w:num>
  <w:num w:numId="8" w16cid:durableId="1074860768">
    <w:abstractNumId w:val="8"/>
  </w:num>
  <w:num w:numId="9" w16cid:durableId="1540818171">
    <w:abstractNumId w:val="21"/>
  </w:num>
  <w:num w:numId="10" w16cid:durableId="959605808">
    <w:abstractNumId w:val="14"/>
  </w:num>
  <w:num w:numId="11" w16cid:durableId="809637331">
    <w:abstractNumId w:val="16"/>
  </w:num>
  <w:num w:numId="12" w16cid:durableId="2090610215">
    <w:abstractNumId w:val="10"/>
  </w:num>
  <w:num w:numId="13" w16cid:durableId="929313861">
    <w:abstractNumId w:val="13"/>
  </w:num>
  <w:num w:numId="14" w16cid:durableId="2041320943">
    <w:abstractNumId w:val="0"/>
  </w:num>
  <w:num w:numId="15" w16cid:durableId="377627561">
    <w:abstractNumId w:val="12"/>
  </w:num>
  <w:num w:numId="16" w16cid:durableId="1024792549">
    <w:abstractNumId w:val="19"/>
  </w:num>
  <w:num w:numId="17" w16cid:durableId="2117864047">
    <w:abstractNumId w:val="9"/>
  </w:num>
  <w:num w:numId="18" w16cid:durableId="1843080193">
    <w:abstractNumId w:val="17"/>
  </w:num>
  <w:num w:numId="19" w16cid:durableId="907232047">
    <w:abstractNumId w:val="3"/>
  </w:num>
  <w:num w:numId="20" w16cid:durableId="232392576">
    <w:abstractNumId w:val="5"/>
  </w:num>
  <w:num w:numId="21" w16cid:durableId="556285022">
    <w:abstractNumId w:val="11"/>
  </w:num>
  <w:num w:numId="22" w16cid:durableId="1396397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2F"/>
    <w:rsid w:val="000269C1"/>
    <w:rsid w:val="000C32B3"/>
    <w:rsid w:val="00145FB2"/>
    <w:rsid w:val="0016278D"/>
    <w:rsid w:val="002848AE"/>
    <w:rsid w:val="002F53C0"/>
    <w:rsid w:val="003E2081"/>
    <w:rsid w:val="00440712"/>
    <w:rsid w:val="00573C8F"/>
    <w:rsid w:val="005D097A"/>
    <w:rsid w:val="0062692A"/>
    <w:rsid w:val="00720CE7"/>
    <w:rsid w:val="007451F0"/>
    <w:rsid w:val="00774F29"/>
    <w:rsid w:val="00833CED"/>
    <w:rsid w:val="00936F2F"/>
    <w:rsid w:val="00997C50"/>
    <w:rsid w:val="00BA16FF"/>
    <w:rsid w:val="00C94BDB"/>
    <w:rsid w:val="00CD4FFF"/>
    <w:rsid w:val="00D054D0"/>
    <w:rsid w:val="00D6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5220"/>
  <w15:chartTrackingRefBased/>
  <w15:docId w15:val="{24554992-AE07-47F6-85DF-7F4296A1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269C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269C1"/>
    <w:rPr>
      <w:color w:val="0000FF"/>
      <w:u w:val="single"/>
    </w:rPr>
  </w:style>
  <w:style w:type="character" w:customStyle="1" w:styleId="has-inline-color">
    <w:name w:val="has-inline-color"/>
    <w:basedOn w:val="Domylnaczcionkaakapitu"/>
    <w:rsid w:val="000269C1"/>
  </w:style>
  <w:style w:type="paragraph" w:styleId="NormalnyWeb">
    <w:name w:val="Normal (Web)"/>
    <w:basedOn w:val="Normalny"/>
    <w:uiPriority w:val="99"/>
    <w:semiHidden/>
    <w:unhideWhenUsed/>
    <w:rsid w:val="0002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269C1"/>
    <w:rPr>
      <w:i/>
      <w:iCs/>
    </w:rPr>
  </w:style>
  <w:style w:type="paragraph" w:customStyle="1" w:styleId="has-text-align-center">
    <w:name w:val="has-text-align-center"/>
    <w:basedOn w:val="Normalny"/>
    <w:rsid w:val="0002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right">
    <w:name w:val="has-text-align-right"/>
    <w:basedOn w:val="Normalny"/>
    <w:rsid w:val="0002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69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4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FFF"/>
  </w:style>
  <w:style w:type="paragraph" w:styleId="Stopka">
    <w:name w:val="footer"/>
    <w:basedOn w:val="Normalny"/>
    <w:link w:val="StopkaZnak"/>
    <w:uiPriority w:val="99"/>
    <w:unhideWhenUsed/>
    <w:rsid w:val="00CD4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6</cp:revision>
  <dcterms:created xsi:type="dcterms:W3CDTF">2022-05-17T11:27:00Z</dcterms:created>
  <dcterms:modified xsi:type="dcterms:W3CDTF">2022-05-26T09:00:00Z</dcterms:modified>
</cp:coreProperties>
</file>